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left="2345" w:right="2427"/>
        <w:jc w:val="center"/>
        <w:spacing w:before="61"/>
      </w:pPr>
      <w:r/>
      <w:bookmarkStart w:id="1" w:name="ВЫПИСКА"/>
      <w:r/>
      <w:bookmarkEnd w:id="1"/>
      <w:r>
        <w:rPr>
          <w:spacing w:val="-2"/>
        </w:rPr>
        <w:t xml:space="preserve">ВЫПИСКА</w:t>
      </w:r>
      <w:r/>
    </w:p>
    <w:p>
      <w:pPr>
        <w:pStyle w:val="624"/>
        <w:ind w:left="2337" w:right="2427"/>
        <w:jc w:val="center"/>
        <w:spacing w:before="4" w:line="242" w:lineRule="auto"/>
      </w:pPr>
      <w:r>
        <w:t xml:space="preserve">из</w:t>
      </w:r>
      <w:r>
        <w:rPr>
          <w:spacing w:val="-10"/>
        </w:rPr>
        <w:t xml:space="preserve"> </w:t>
      </w:r>
      <w:r>
        <w:t xml:space="preserve">Протокола</w:t>
      </w:r>
      <w:r>
        <w:rPr>
          <w:spacing w:val="-10"/>
        </w:rPr>
        <w:t xml:space="preserve"> </w:t>
      </w:r>
      <w:r>
        <w:t xml:space="preserve">№2</w:t>
      </w:r>
      <w:r>
        <w:rPr>
          <w:spacing w:val="25"/>
        </w:rPr>
        <w:t xml:space="preserve"> </w:t>
      </w:r>
      <w:r>
        <w:t xml:space="preserve">отчетной</w:t>
      </w:r>
      <w:r>
        <w:rPr>
          <w:spacing w:val="-9"/>
        </w:rPr>
        <w:t xml:space="preserve"> </w:t>
      </w:r>
      <w:r>
        <w:t xml:space="preserve">конференции территориального общественного самоуправления ТОС Нартова</w:t>
      </w:r>
      <w:r/>
    </w:p>
    <w:p>
      <w:pPr>
        <w:pStyle w:val="624"/>
        <w:ind w:left="68"/>
        <w:spacing w:before="239" w:line="275" w:lineRule="exact"/>
      </w:pPr>
      <w:r>
        <w:t xml:space="preserve">Дата</w:t>
      </w:r>
      <w:r>
        <w:rPr>
          <w:spacing w:val="-6"/>
        </w:rPr>
        <w:t xml:space="preserve"> </w:t>
      </w:r>
      <w:r>
        <w:t xml:space="preserve">проведения:</w:t>
      </w:r>
      <w:r>
        <w:rPr>
          <w:spacing w:val="-13"/>
        </w:rPr>
        <w:t xml:space="preserve"> </w:t>
      </w:r>
      <w:r>
        <w:rPr>
          <w:spacing w:val="-2"/>
        </w:rPr>
        <w:t xml:space="preserve">17.02.2026</w:t>
      </w:r>
      <w:r/>
    </w:p>
    <w:p>
      <w:pPr>
        <w:pStyle w:val="624"/>
        <w:ind w:left="68" w:right="5632"/>
        <w:spacing w:line="244" w:lineRule="auto"/>
      </w:pPr>
      <w:r/>
      <w:bookmarkStart w:id="2" w:name="Время проведения: 12 часов 00 минут"/>
      <w:r/>
      <w:bookmarkEnd w:id="2"/>
      <w:r>
        <w:t xml:space="preserve">Время проведения:</w:t>
      </w:r>
      <w:r>
        <w:rPr>
          <w:spacing w:val="40"/>
        </w:rPr>
        <w:t xml:space="preserve"> </w:t>
      </w:r>
      <w:r>
        <w:t xml:space="preserve">12 часов 00 минут Место</w:t>
      </w:r>
      <w:r>
        <w:rPr>
          <w:spacing w:val="-15"/>
        </w:rPr>
        <w:t xml:space="preserve"> </w:t>
      </w:r>
      <w:r>
        <w:t xml:space="preserve">проведения:</w:t>
      </w:r>
      <w:r>
        <w:rPr>
          <w:spacing w:val="-5"/>
        </w:rPr>
        <w:t xml:space="preserve"> </w:t>
      </w:r>
      <w:r>
        <w:t xml:space="preserve">ул.</w:t>
      </w:r>
      <w:r>
        <w:rPr>
          <w:spacing w:val="-6"/>
        </w:rPr>
        <w:t xml:space="preserve"> </w:t>
      </w:r>
      <w:r>
        <w:t xml:space="preserve">Бекетова,</w:t>
      </w:r>
      <w:r>
        <w:rPr>
          <w:spacing w:val="-7"/>
        </w:rPr>
        <w:t xml:space="preserve"> </w:t>
      </w:r>
      <w:r>
        <w:t xml:space="preserve">д.</w:t>
      </w:r>
      <w:r>
        <w:rPr>
          <w:spacing w:val="-6"/>
        </w:rPr>
        <w:t xml:space="preserve"> </w:t>
      </w:r>
      <w:r>
        <w:t xml:space="preserve">42/</w:t>
      </w:r>
      <w:r>
        <w:rPr>
          <w:spacing w:val="-8"/>
        </w:rPr>
        <w:t xml:space="preserve"> </w:t>
      </w:r>
      <w:r>
        <w:t xml:space="preserve">15</w:t>
      </w:r>
      <w:r/>
    </w:p>
    <w:p>
      <w:pPr>
        <w:pStyle w:val="624"/>
        <w:spacing w:before="16"/>
      </w:pPr>
      <w:r/>
      <w:r/>
    </w:p>
    <w:p>
      <w:pPr>
        <w:ind w:left="68" w:right="1458" w:firstLine="0"/>
        <w:jc w:val="left"/>
        <w:spacing w:before="0" w:line="252" w:lineRule="auto"/>
        <w:rPr>
          <w:sz w:val="24"/>
        </w:rPr>
      </w:pPr>
      <w:r>
        <w:rPr>
          <w:sz w:val="24"/>
        </w:rPr>
        <w:t xml:space="preserve">Общее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число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жителей,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имеющих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конференции: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12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500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чел. Количество избранных делегатов на конференцию 50 чел.</w:t>
      </w:r>
      <w:r>
        <w:rPr>
          <w:sz w:val="24"/>
        </w:rPr>
      </w:r>
    </w:p>
    <w:p>
      <w:pPr>
        <w:ind w:left="68" w:right="0" w:firstLine="0"/>
        <w:jc w:val="left"/>
        <w:spacing w:before="0" w:line="256" w:lineRule="exact"/>
        <w:rPr>
          <w:sz w:val="24"/>
        </w:rPr>
      </w:pPr>
      <w:r>
        <w:rPr>
          <w:sz w:val="24"/>
        </w:rPr>
        <w:t xml:space="preserve"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присутствующих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делегатов 34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чел.</w:t>
      </w:r>
      <w:r>
        <w:rPr>
          <w:sz w:val="24"/>
        </w:rPr>
      </w:r>
    </w:p>
    <w:p>
      <w:pPr>
        <w:ind w:left="68" w:right="0" w:firstLine="0"/>
        <w:jc w:val="left"/>
        <w:spacing w:before="24"/>
        <w:rPr>
          <w:sz w:val="24"/>
        </w:rPr>
      </w:pPr>
      <w:r>
        <w:rPr>
          <w:sz w:val="24"/>
        </w:rPr>
        <w:t xml:space="preserve">Количество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жителей,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присутствующих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конференции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правом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совещательного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голоса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9чел.</w:t>
      </w:r>
      <w:r>
        <w:rPr>
          <w:sz w:val="24"/>
        </w:rPr>
      </w:r>
    </w:p>
    <w:p>
      <w:pPr>
        <w:pStyle w:val="624"/>
        <w:ind w:left="2337" w:right="2433"/>
        <w:jc w:val="center"/>
        <w:spacing w:before="275"/>
      </w:pPr>
      <w:r/>
      <w:bookmarkStart w:id="3" w:name="Повестка конференции:"/>
      <w:r/>
      <w:bookmarkEnd w:id="3"/>
      <w:r>
        <w:t xml:space="preserve">Повестка</w:t>
      </w:r>
      <w:r>
        <w:rPr>
          <w:spacing w:val="-13"/>
        </w:rPr>
        <w:t xml:space="preserve"> </w:t>
      </w:r>
      <w:r>
        <w:rPr>
          <w:spacing w:val="-2"/>
        </w:rPr>
        <w:t xml:space="preserve">конференции:</w:t>
      </w:r>
      <w:r/>
    </w:p>
    <w:p>
      <w:pPr>
        <w:pStyle w:val="625"/>
        <w:numPr>
          <w:ilvl w:val="0"/>
          <w:numId w:val="1"/>
        </w:numPr>
        <w:ind w:left="993" w:right="108" w:hanging="361"/>
        <w:jc w:val="left"/>
        <w:spacing w:before="274" w:after="0" w:line="242" w:lineRule="auto"/>
        <w:tabs>
          <w:tab w:val="left" w:pos="993" w:leader="none"/>
        </w:tabs>
        <w:rPr>
          <w:b/>
          <w:sz w:val="24"/>
        </w:rPr>
      </w:pPr>
      <w:r>
        <w:rPr>
          <w:b/>
          <w:sz w:val="24"/>
        </w:rPr>
        <w:t xml:space="preserve">Об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утверждении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отчета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Совета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общественного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самоуправления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TOC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Нартова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 </w:t>
      </w:r>
      <w:bookmarkStart w:id="4" w:name="Решили:"/>
      <w:r/>
      <w:bookmarkEnd w:id="4"/>
      <w:r>
        <w:rPr>
          <w:b/>
          <w:sz w:val="24"/>
        </w:rPr>
        <w:t xml:space="preserve">р</w:t>
      </w:r>
      <w:r>
        <w:rPr>
          <w:b/>
          <w:sz w:val="24"/>
        </w:rPr>
        <w:t xml:space="preserve">аботе за отчетный период с 15.02.2025 год по 17.02.2026 год.</w:t>
      </w:r>
      <w:r>
        <w:rPr>
          <w:b/>
          <w:sz w:val="24"/>
        </w:rPr>
      </w:r>
    </w:p>
    <w:p>
      <w:pPr>
        <w:pStyle w:val="624"/>
        <w:ind w:left="633"/>
        <w:spacing w:line="273" w:lineRule="exact"/>
      </w:pPr>
      <w:r>
        <w:rPr>
          <w:spacing w:val="-2"/>
        </w:rPr>
        <w:t xml:space="preserve">Решили:</w:t>
      </w:r>
      <w:r/>
    </w:p>
    <w:p>
      <w:pPr>
        <w:ind w:left="633" w:right="0" w:firstLine="0"/>
        <w:jc w:val="left"/>
        <w:spacing w:before="0" w:line="275" w:lineRule="exact"/>
        <w:rPr>
          <w:sz w:val="24"/>
        </w:rPr>
      </w:pPr>
      <w:r>
        <w:rPr>
          <w:sz w:val="24"/>
        </w:rPr>
        <w:t xml:space="preserve"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работе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общественного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TOC Нартова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утвердить.</w:t>
      </w:r>
      <w:r>
        <w:rPr>
          <w:sz w:val="24"/>
        </w:rPr>
      </w:r>
    </w:p>
    <w:p>
      <w:pPr>
        <w:pStyle w:val="624"/>
        <w:ind w:left="633"/>
        <w:spacing w:line="275" w:lineRule="exact"/>
      </w:pPr>
      <w:r/>
      <w:bookmarkStart w:id="5" w:name="Голосовали:"/>
      <w:r/>
      <w:bookmarkEnd w:id="5"/>
      <w:r>
        <w:rPr>
          <w:spacing w:val="-2"/>
        </w:rPr>
        <w:t xml:space="preserve">Голосовали:</w:t>
      </w:r>
      <w:r/>
    </w:p>
    <w:p>
      <w:pPr>
        <w:ind w:left="633" w:right="0" w:firstLine="0"/>
        <w:jc w:val="left"/>
        <w:spacing w:before="0" w:line="275" w:lineRule="exact"/>
        <w:rPr>
          <w:sz w:val="24"/>
        </w:rPr>
      </w:pPr>
      <w:r>
        <w:rPr>
          <w:sz w:val="24"/>
        </w:rPr>
        <w:t xml:space="preserve">«за»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34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«против»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0,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«воздержались»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 xml:space="preserve">0</w:t>
      </w:r>
      <w:r>
        <w:rPr>
          <w:sz w:val="24"/>
        </w:rPr>
      </w:r>
    </w:p>
    <w:p>
      <w:pPr>
        <w:pStyle w:val="624"/>
        <w:spacing w:before="3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25"/>
        <w:numPr>
          <w:ilvl w:val="0"/>
          <w:numId w:val="1"/>
        </w:numPr>
        <w:ind w:left="993" w:right="108" w:hanging="361"/>
        <w:jc w:val="both"/>
        <w:spacing w:before="0" w:after="0" w:line="240" w:lineRule="auto"/>
        <w:tabs>
          <w:tab w:val="left" w:pos="947" w:leader="none"/>
          <w:tab w:val="left" w:pos="993" w:leader="none"/>
        </w:tabs>
        <w:rPr>
          <w:b/>
          <w:sz w:val="24"/>
        </w:rPr>
      </w:pPr>
      <w:r>
        <w:rPr>
          <w:b/>
          <w:sz w:val="24"/>
        </w:rPr>
        <w:t xml:space="preserve">Об утверждении отчета контрольно-ревизионной комиссии по проверке финансовой деятельности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Совета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общественного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самоуправления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TOC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 xml:space="preserve">Нартова</w:t>
      </w:r>
      <w:r>
        <w:rPr>
          <w:b/>
          <w:spacing w:val="40"/>
          <w:sz w:val="24"/>
        </w:rPr>
        <w:t xml:space="preserve">  </w:t>
      </w:r>
      <w:r>
        <w:rPr>
          <w:b/>
          <w:sz w:val="24"/>
        </w:rPr>
        <w:t xml:space="preserve">за отчетный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период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с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15.02.2025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год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17.02.2026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год.</w:t>
      </w:r>
      <w:r>
        <w:rPr>
          <w:b/>
          <w:sz w:val="24"/>
        </w:rPr>
      </w:r>
    </w:p>
    <w:p>
      <w:pPr>
        <w:pStyle w:val="624"/>
        <w:ind w:left="633"/>
        <w:spacing w:before="272"/>
        <w:tabs>
          <w:tab w:val="left" w:pos="9852" w:leader="none"/>
        </w:tabs>
        <w:rPr>
          <w:b w:val="0"/>
        </w:rPr>
      </w:pPr>
      <w:r>
        <w:rPr>
          <w:spacing w:val="-2"/>
        </w:rPr>
        <w:t xml:space="preserve">Решили:</w:t>
      </w:r>
      <w:r>
        <w:tab/>
      </w:r>
      <w:r>
        <w:rPr>
          <w:b w:val="0"/>
          <w:spacing w:val="-10"/>
        </w:rPr>
        <w:t xml:space="preserve">’</w:t>
      </w:r>
      <w:r>
        <w:rPr>
          <w:b w:val="0"/>
        </w:rPr>
      </w:r>
    </w:p>
    <w:p>
      <w:pPr>
        <w:ind w:left="68" w:right="0" w:firstLine="565"/>
        <w:jc w:val="left"/>
        <w:spacing w:before="4"/>
        <w:rPr>
          <w:sz w:val="24"/>
        </w:rPr>
      </w:pPr>
      <w:r>
        <w:rPr>
          <w:sz w:val="24"/>
        </w:rPr>
        <w:t xml:space="preserve">Отчет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контрольно-ревизионной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комиссии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проверке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финансовой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Совета общественного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самоуправления </w:t>
      </w:r>
      <w:r>
        <w:rPr>
          <w:color w:val="111111"/>
          <w:sz w:val="24"/>
        </w:rPr>
        <w:t xml:space="preserve">TOC </w:t>
      </w:r>
      <w:r>
        <w:rPr>
          <w:sz w:val="24"/>
        </w:rPr>
        <w:t xml:space="preserve">Нартова утвердить.</w:t>
      </w:r>
      <w:r>
        <w:rPr>
          <w:sz w:val="24"/>
        </w:rPr>
      </w:r>
    </w:p>
    <w:p>
      <w:pPr>
        <w:pStyle w:val="624"/>
        <w:ind w:left="633"/>
        <w:spacing w:line="274" w:lineRule="exact"/>
      </w:pPr>
      <w:r/>
      <w:bookmarkStart w:id="6" w:name="Голосовали:"/>
      <w:r/>
      <w:bookmarkEnd w:id="6"/>
      <w:r>
        <w:rPr>
          <w:spacing w:val="-2"/>
        </w:rPr>
        <w:t xml:space="preserve">Голосовали:</w:t>
      </w:r>
      <w:r/>
    </w:p>
    <w:p>
      <w:pPr>
        <w:ind w:left="633" w:right="0" w:firstLine="0"/>
        <w:jc w:val="left"/>
        <w:spacing w:before="0" w:line="275" w:lineRule="exact"/>
        <w:rPr>
          <w:sz w:val="24"/>
        </w:rPr>
      </w:pPr>
      <w:r>
        <w:rPr>
          <w:sz w:val="24"/>
        </w:rPr>
        <w:t xml:space="preserve">«за»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34,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«против»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«воздержались»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 xml:space="preserve">0</w:t>
      </w:r>
      <w:r>
        <w:rPr>
          <w:sz w:val="24"/>
        </w:rPr>
      </w:r>
    </w:p>
    <w:p>
      <w:pPr>
        <w:pStyle w:val="624"/>
        <w:spacing w:before="4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25"/>
        <w:numPr>
          <w:ilvl w:val="0"/>
          <w:numId w:val="1"/>
        </w:numPr>
        <w:ind w:left="993" w:right="0" w:hanging="360"/>
        <w:jc w:val="left"/>
        <w:spacing w:before="0" w:after="0" w:line="240" w:lineRule="auto"/>
        <w:tabs>
          <w:tab w:val="left" w:pos="993" w:leader="none"/>
        </w:tabs>
        <w:rPr>
          <w:b/>
          <w:sz w:val="24"/>
        </w:rPr>
      </w:pPr>
      <w:r>
        <w:rPr>
          <w:b/>
          <w:spacing w:val="-2"/>
          <w:sz w:val="24"/>
        </w:rPr>
        <w:t xml:space="preserve">Разное.</w:t>
      </w:r>
      <w:r>
        <w:rPr>
          <w:b/>
          <w:sz w:val="24"/>
        </w:rPr>
      </w:r>
    </w:p>
    <w:p>
      <w:pPr>
        <w:pStyle w:val="624"/>
      </w:pPr>
      <w:r/>
      <w:r/>
    </w:p>
    <w:p>
      <w:pPr>
        <w:pStyle w:val="624"/>
      </w:pPr>
      <w:r/>
      <w:r/>
    </w:p>
    <w:p>
      <w:pPr>
        <w:pStyle w:val="624"/>
      </w:pPr>
      <w:r/>
      <w:r/>
    </w:p>
    <w:p>
      <w:pPr>
        <w:pStyle w:val="624"/>
        <w:spacing w:before="10"/>
      </w:pPr>
      <w:r/>
      <w:r/>
    </w:p>
    <w:p>
      <w:pPr>
        <w:ind w:left="633" w:right="0" w:firstLine="0"/>
        <w:jc w:val="left"/>
        <w:spacing w:before="0"/>
        <w:tabs>
          <w:tab w:val="left" w:pos="8226" w:leader="none"/>
        </w:tabs>
        <w:rPr>
          <w:sz w:val="24"/>
        </w:rPr>
      </w:pPr>
      <w:r>
        <w:rPr>
          <w:spacing w:val="-4"/>
          <w:sz w:val="24"/>
        </w:rPr>
        <w:t xml:space="preserve">Председатель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конференции</w:t>
      </w:r>
      <w:r>
        <w:rPr>
          <w:sz w:val="24"/>
        </w:rPr>
        <w:tab/>
      </w:r>
      <w:r>
        <w:rPr>
          <w:spacing w:val="-2"/>
          <w:sz w:val="24"/>
        </w:rPr>
        <w:t xml:space="preserve">ФИО-</w:t>
      </w:r>
      <w:r>
        <w:rPr>
          <w:spacing w:val="-10"/>
          <w:sz w:val="24"/>
        </w:rPr>
        <w:t xml:space="preserve">1</w:t>
      </w:r>
      <w:r>
        <w:rPr>
          <w:sz w:val="24"/>
        </w:rPr>
      </w:r>
    </w:p>
    <w:sectPr>
      <w:footnotePr/>
      <w:endnotePr/>
      <w:type w:val="continuous"/>
      <w:pgSz w:w="11920" w:h="16840" w:orient="portrait"/>
      <w:pgMar w:top="380" w:right="425" w:bottom="280" w:left="992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4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950" w:hanging="36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900" w:hanging="36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50" w:hanging="36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01" w:hanging="36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51" w:hanging="36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701" w:hanging="36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652" w:hanging="36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02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3"/>
    <w:next w:val="62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0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3"/>
    <w:next w:val="62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3"/>
    <w:next w:val="62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3"/>
    <w:next w:val="62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3"/>
    <w:next w:val="62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3"/>
    <w:next w:val="62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3"/>
    <w:next w:val="62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3"/>
    <w:next w:val="62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3"/>
    <w:next w:val="62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table" w:styleId="3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3"/>
    <w:next w:val="62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0"/>
    <w:link w:val="35"/>
    <w:uiPriority w:val="10"/>
    <w:rPr>
      <w:sz w:val="48"/>
      <w:szCs w:val="48"/>
    </w:rPr>
  </w:style>
  <w:style w:type="paragraph" w:styleId="37">
    <w:name w:val="Subtitle"/>
    <w:basedOn w:val="623"/>
    <w:next w:val="62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0"/>
    <w:link w:val="37"/>
    <w:uiPriority w:val="11"/>
    <w:rPr>
      <w:sz w:val="24"/>
      <w:szCs w:val="24"/>
    </w:rPr>
  </w:style>
  <w:style w:type="paragraph" w:styleId="39">
    <w:name w:val="Quote"/>
    <w:basedOn w:val="623"/>
    <w:next w:val="62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3"/>
    <w:next w:val="62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0"/>
    <w:link w:val="43"/>
    <w:uiPriority w:val="99"/>
  </w:style>
  <w:style w:type="paragraph" w:styleId="45">
    <w:name w:val="Footer"/>
    <w:basedOn w:val="62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0"/>
    <w:link w:val="45"/>
    <w:uiPriority w:val="99"/>
  </w:style>
  <w:style w:type="paragraph" w:styleId="47">
    <w:name w:val="Caption"/>
    <w:basedOn w:val="623"/>
    <w:next w:val="62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0"/>
    <w:uiPriority w:val="99"/>
    <w:unhideWhenUsed/>
    <w:rPr>
      <w:vertAlign w:val="superscript"/>
    </w:rPr>
  </w:style>
  <w:style w:type="paragraph" w:styleId="179">
    <w:name w:val="endnote text"/>
    <w:basedOn w:val="62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0"/>
    <w:uiPriority w:val="99"/>
    <w:semiHidden/>
    <w:unhideWhenUsed/>
    <w:rPr>
      <w:vertAlign w:val="superscript"/>
    </w:rPr>
  </w:style>
  <w:style w:type="paragraph" w:styleId="182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3"/>
    <w:next w:val="623"/>
    <w:uiPriority w:val="99"/>
    <w:unhideWhenUsed/>
    <w:pPr>
      <w:spacing w:after="0" w:afterAutospacing="0"/>
    </w:p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24">
    <w:name w:val="Body Text"/>
    <w:basedOn w:val="623"/>
    <w:uiPriority w:val="1"/>
    <w:qFormat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625">
    <w:name w:val="List Paragraph"/>
    <w:basedOn w:val="623"/>
    <w:uiPriority w:val="1"/>
    <w:qFormat/>
    <w:pPr>
      <w:ind w:left="993" w:right="108" w:hanging="36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26">
    <w:name w:val="Table Paragraph"/>
    <w:basedOn w:val="623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md.semenova</cp:lastModifiedBy>
  <cp:revision>1</cp:revision>
  <dcterms:created xsi:type="dcterms:W3CDTF">2026-03-10T06:47:39Z</dcterms:created>
  <dcterms:modified xsi:type="dcterms:W3CDTF">2026-03-10T06:48:33Z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2026-03-10T00:00:00Z</vt:filetime>
  </property>
</Properties>
</file>